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119"/>
        <w:gridCol w:w="283"/>
        <w:gridCol w:w="3793"/>
      </w:tblGrid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3793" w:type="dxa"/>
          </w:tcPr>
          <w:p w:rsidR="0025138F" w:rsidRDefault="00794C02" w:rsidP="00A00FA3">
            <w:r>
              <w:t>Cadre de vie environnemental</w:t>
            </w:r>
          </w:p>
        </w:tc>
      </w:tr>
      <w:tr w:rsidR="0043546E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43546E" w:rsidRPr="001A7941" w:rsidRDefault="0043546E" w:rsidP="00A00FA3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Discipline :</w:t>
            </w:r>
          </w:p>
        </w:tc>
        <w:tc>
          <w:tcPr>
            <w:tcW w:w="3793" w:type="dxa"/>
          </w:tcPr>
          <w:p w:rsidR="0043546E" w:rsidRDefault="0043546E" w:rsidP="00A00FA3">
            <w:r>
              <w:t>Sciences de la Vie et de la Terre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3793" w:type="dxa"/>
          </w:tcPr>
          <w:p w:rsidR="0025138F" w:rsidRDefault="00794C02" w:rsidP="00A00FA3">
            <w:r>
              <w:t>Cinqu</w:t>
            </w:r>
            <w:r w:rsidR="003369C6">
              <w:t>ième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Pr="00771E59" w:rsidRDefault="0025138F" w:rsidP="00A00FA3">
            <w:pPr>
              <w:rPr>
                <w:b/>
              </w:rPr>
            </w:pPr>
            <w:r>
              <w:rPr>
                <w:b/>
                <w:u w:val="single"/>
              </w:rPr>
              <w:t xml:space="preserve">Chapitre </w:t>
            </w:r>
            <w:r w:rsidRPr="00771E59">
              <w:rPr>
                <w:b/>
              </w:rPr>
              <w:t>:</w:t>
            </w:r>
          </w:p>
        </w:tc>
        <w:tc>
          <w:tcPr>
            <w:tcW w:w="3793" w:type="dxa"/>
          </w:tcPr>
          <w:p w:rsidR="0025138F" w:rsidRPr="00CF61BC" w:rsidRDefault="00794C02" w:rsidP="00702B7B">
            <w:r w:rsidRPr="00794C02">
              <w:t>Caractéristiques de l’espace urbain et rural</w:t>
            </w:r>
          </w:p>
        </w:tc>
      </w:tr>
      <w:tr w:rsidR="0025138F" w:rsidRPr="00A80CD5" w:rsidTr="00C66BCC">
        <w:tc>
          <w:tcPr>
            <w:tcW w:w="3114" w:type="dxa"/>
          </w:tcPr>
          <w:p w:rsidR="0025138F" w:rsidRPr="00A80CD5" w:rsidRDefault="0025138F" w:rsidP="00A00FA3">
            <w:pPr>
              <w:jc w:val="center"/>
              <w:rPr>
                <w:b/>
                <w:bCs/>
              </w:rPr>
            </w:pPr>
            <w:r w:rsidRPr="00A80CD5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4"/>
          </w:tcPr>
          <w:p w:rsidR="0025138F" w:rsidRPr="00A80CD5" w:rsidRDefault="0025138F" w:rsidP="00A00FA3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AEFE41" wp14:editId="445CC181">
                      <wp:simplePos x="0" y="0"/>
                      <wp:positionH relativeFrom="column">
                        <wp:posOffset>-898525</wp:posOffset>
                      </wp:positionH>
                      <wp:positionV relativeFrom="page">
                        <wp:posOffset>-1392554</wp:posOffset>
                      </wp:positionV>
                      <wp:extent cx="1440000" cy="1440000"/>
                      <wp:effectExtent l="76200" t="38100" r="84455" b="4635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5138F" w:rsidRPr="00E229A0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25138F" w:rsidRPr="00DD00DA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AEFE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-70.75pt;margin-top:-109.65pt;width:113.4pt;height:113.4pt;rotation:-63861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" filled="f" stroked="f">
                      <v:textbox>
                        <w:txbxContent>
                          <w:p w:rsidR="0025138F" w:rsidRPr="00E229A0" w:rsidRDefault="0025138F" w:rsidP="0025138F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25138F" w:rsidRPr="00DD00DA" w:rsidRDefault="0025138F" w:rsidP="0025138F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A80CD5">
              <w:rPr>
                <w:b/>
              </w:rPr>
              <w:t>CONTENUS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Introduction : </w:t>
            </w:r>
          </w:p>
        </w:tc>
        <w:tc>
          <w:tcPr>
            <w:tcW w:w="10880" w:type="dxa"/>
            <w:gridSpan w:val="4"/>
          </w:tcPr>
          <w:p w:rsidR="0025138F" w:rsidRPr="00794C02" w:rsidRDefault="00794C02" w:rsidP="00794C02">
            <w:pPr>
              <w:jc w:val="both"/>
              <w:rPr>
                <w:sz w:val="24"/>
                <w:szCs w:val="24"/>
                <w:lang w:val="fr-SN"/>
              </w:rPr>
            </w:pPr>
            <w:r w:rsidRPr="00737FE6">
              <w:rPr>
                <w:sz w:val="24"/>
                <w:szCs w:val="24"/>
                <w:lang w:val="fr-SN"/>
              </w:rPr>
              <w:t>Cette fiche sert d’appoint au professeur qui dispense un cours sur les caractéristiques de l’espace urbain et rural en classe de</w:t>
            </w:r>
            <w:r w:rsidRPr="00737FE6">
              <w:rPr>
                <w:sz w:val="24"/>
                <w:szCs w:val="24"/>
              </w:rPr>
              <w:t xml:space="preserve"> </w:t>
            </w:r>
            <w:r w:rsidRPr="00737FE6">
              <w:rPr>
                <w:sz w:val="24"/>
                <w:szCs w:val="24"/>
                <w:lang w:val="fr-SN"/>
              </w:rPr>
              <w:t>cinquième (5ème). Celui-ci y trouvera quelques ressources pour améliorer le contenu et la méthodologie d’approche et d’insertion des questions environnementales.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Compétences</w:t>
            </w:r>
            <w:r>
              <w:rPr>
                <w:b/>
                <w:bCs/>
              </w:rPr>
              <w:t xml:space="preserve"> ciblées</w:t>
            </w:r>
            <w:r w:rsidRPr="00C26367">
              <w:t> :</w:t>
            </w:r>
          </w:p>
        </w:tc>
        <w:tc>
          <w:tcPr>
            <w:tcW w:w="10880" w:type="dxa"/>
            <w:gridSpan w:val="4"/>
          </w:tcPr>
          <w:p w:rsidR="00794C02" w:rsidRPr="00794C02" w:rsidRDefault="00794C02" w:rsidP="00794C02">
            <w:pPr>
              <w:pStyle w:val="Paragraphedeliste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fr-SN"/>
              </w:rPr>
            </w:pPr>
            <w:r w:rsidRPr="00794C02">
              <w:rPr>
                <w:rFonts w:ascii="Times New Roman" w:hAnsi="Times New Roman" w:cs="Times New Roman"/>
                <w:lang w:val="fr-SN"/>
              </w:rPr>
              <w:t xml:space="preserve">S’informer : </w:t>
            </w:r>
          </w:p>
          <w:p w:rsidR="0025138F" w:rsidRPr="00794C02" w:rsidRDefault="00794C02" w:rsidP="00794C02">
            <w:pPr>
              <w:jc w:val="both"/>
              <w:rPr>
                <w:rFonts w:ascii="Times New Roman" w:hAnsi="Times New Roman" w:cs="Times New Roman"/>
                <w:lang w:val="fr-SN"/>
              </w:rPr>
            </w:pPr>
            <w:r w:rsidRPr="007227AB">
              <w:rPr>
                <w:rFonts w:ascii="Times New Roman" w:hAnsi="Times New Roman" w:cs="Times New Roman"/>
                <w:lang w:val="fr-SN"/>
              </w:rPr>
              <w:t xml:space="preserve">Extraire à partir de documents, des informations relatives à la structure et à l’aménagement de l’espace rural et l’espace urbain afin de promouvoir une meilleure occupation </w:t>
            </w:r>
            <w:r>
              <w:rPr>
                <w:rFonts w:ascii="Times New Roman" w:hAnsi="Times New Roman" w:cs="Times New Roman"/>
                <w:lang w:val="fr-SN"/>
              </w:rPr>
              <w:t>et gestion de ces cadres de vie.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Objectifs de la fiche :</w:t>
            </w:r>
          </w:p>
        </w:tc>
        <w:tc>
          <w:tcPr>
            <w:tcW w:w="10880" w:type="dxa"/>
            <w:gridSpan w:val="4"/>
          </w:tcPr>
          <w:p w:rsidR="00794C02" w:rsidRPr="007227AB" w:rsidRDefault="00794C02" w:rsidP="00794C02">
            <w:pPr>
              <w:rPr>
                <w:rFonts w:ascii="Times New Roman" w:hAnsi="Times New Roman" w:cs="Times New Roman"/>
                <w:lang w:val="fr-SN"/>
              </w:rPr>
            </w:pPr>
            <w:r w:rsidRPr="007227AB">
              <w:rPr>
                <w:rFonts w:ascii="Times New Roman" w:hAnsi="Times New Roman" w:cs="Times New Roman"/>
                <w:lang w:val="fr-SN"/>
              </w:rPr>
              <w:t>1. Mettre à la disposition de l’enseignant des ressources pédagogiques (Visite de sites, Films, Photographies ou Textes) relatives à la connaissance des espaces (urbain et rural).</w:t>
            </w:r>
          </w:p>
          <w:p w:rsidR="0025138F" w:rsidRPr="003369C6" w:rsidRDefault="00794C02" w:rsidP="00A00FA3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BE6095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2. Proposer des exercices d’évaluation.</w:t>
            </w:r>
          </w:p>
        </w:tc>
      </w:tr>
      <w:tr w:rsidR="0025138F" w:rsidTr="00C66BCC">
        <w:tc>
          <w:tcPr>
            <w:tcW w:w="3114" w:type="dxa"/>
          </w:tcPr>
          <w:p w:rsidR="0025138F" w:rsidRDefault="0025138F" w:rsidP="00A00FA3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4"/>
          </w:tcPr>
          <w:p w:rsidR="00794C02" w:rsidRDefault="00794C02" w:rsidP="00794C0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7227AB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Situation problème 1</w:t>
            </w: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</w:t>
            </w:r>
          </w:p>
          <w:p w:rsidR="00794C02" w:rsidRDefault="00794C02" w:rsidP="00794C0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Les élèves de la classe de</w:t>
            </w:r>
            <w:r w:rsidRPr="00663EFE">
              <w:rPr>
                <w:rFonts w:ascii="Times New Roman" w:hAnsi="Times New Roman" w:cs="Times New Roman"/>
                <w:b/>
                <w:sz w:val="28"/>
                <w:szCs w:val="28"/>
                <w:lang w:val="fr-SN"/>
              </w:rPr>
              <w:t xml:space="preserve"> </w:t>
            </w: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cinquième (5ème), après observation des photos 1 et 2  constatent beaucoup de différences.</w:t>
            </w:r>
          </w:p>
          <w:p w:rsidR="00794C02" w:rsidRPr="00663EFE" w:rsidRDefault="00794C02" w:rsidP="00794C0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Le professeur leur propose un tableau pour répertorier les éléments caractéristiques de chaque milieu.   </w:t>
            </w:r>
          </w:p>
          <w:p w:rsidR="00794C02" w:rsidRDefault="00794C02" w:rsidP="00794C0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Situation problème 2</w:t>
            </w: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</w:t>
            </w:r>
          </w:p>
          <w:p w:rsidR="00794C02" w:rsidRPr="00663EFE" w:rsidRDefault="00794C02" w:rsidP="00794C0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Partis à la découverte d’un village, les élèves ont parcouru plusieurs kilomètres de pistes sablonneuses. Des cases faites en paille dispersées se dressaient au milieu du village. A côté du forage, Abou le berger cherchait de l’eau pour son troupeau.</w:t>
            </w:r>
          </w:p>
          <w:p w:rsidR="0025138F" w:rsidRPr="00794C02" w:rsidRDefault="00794C02" w:rsidP="00794C02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Le professeur demande aux élèves d’énumérer les éléments caractéristiques de ce milieu.</w:t>
            </w:r>
          </w:p>
        </w:tc>
      </w:tr>
      <w:tr w:rsidR="0043546E" w:rsidTr="00C66BCC">
        <w:tc>
          <w:tcPr>
            <w:tcW w:w="3114" w:type="dxa"/>
            <w:vMerge w:val="restart"/>
          </w:tcPr>
          <w:p w:rsidR="0043546E" w:rsidRDefault="0043546E" w:rsidP="00A00FA3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4"/>
          </w:tcPr>
          <w:p w:rsidR="00794C02" w:rsidRPr="007227AB" w:rsidRDefault="00794C02" w:rsidP="00794C02">
            <w:pPr>
              <w:rPr>
                <w:lang w:val="fr-SN"/>
              </w:rPr>
            </w:pPr>
            <w:r w:rsidRPr="007227AB">
              <w:rPr>
                <w:lang w:val="fr-SN"/>
              </w:rPr>
              <w:t xml:space="preserve">Visites de sites, enquêtes et exploiter des documents (articles de journaux, films, photos) pour découvrir les caractéristiques de l’espace rural et urbain. </w:t>
            </w:r>
          </w:p>
          <w:p w:rsidR="0043546E" w:rsidRPr="00794C02" w:rsidRDefault="00794C02" w:rsidP="0025138F">
            <w:pPr>
              <w:rPr>
                <w:lang w:val="fr-SN"/>
              </w:rPr>
            </w:pPr>
            <w:r w:rsidRPr="007227AB">
              <w:rPr>
                <w:b/>
                <w:lang w:val="fr-SN"/>
              </w:rPr>
              <w:t>Usage des ressources</w:t>
            </w:r>
            <w:r w:rsidRPr="007227AB">
              <w:rPr>
                <w:lang w:val="fr-SN"/>
              </w:rPr>
              <w:t> : comme amorce d’activité, comme illustration en cours d’activité ou comme élément d’évaluation.</w:t>
            </w:r>
          </w:p>
        </w:tc>
      </w:tr>
      <w:tr w:rsidR="0043546E" w:rsidTr="0043546E">
        <w:trPr>
          <w:trHeight w:val="33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794C02" w:rsidRDefault="00794C02" w:rsidP="00794C02">
            <w:pPr>
              <w:rPr>
                <w:lang w:val="fr-SN"/>
              </w:rPr>
            </w:pPr>
            <w:r w:rsidRPr="007227AB">
              <w:rPr>
                <w:b/>
                <w:lang w:val="fr-SN"/>
              </w:rPr>
              <w:t>RP1</w:t>
            </w:r>
            <w:r>
              <w:rPr>
                <w:lang w:val="fr-SN"/>
              </w:rPr>
              <w:t> : P</w:t>
            </w:r>
            <w:r w:rsidRPr="007227AB">
              <w:rPr>
                <w:lang w:val="fr-SN"/>
              </w:rPr>
              <w:t>hotos</w:t>
            </w:r>
            <w:r>
              <w:rPr>
                <w:lang w:val="fr-SN"/>
              </w:rPr>
              <w:t xml:space="preserve"> cadre de vie</w:t>
            </w:r>
          </w:p>
        </w:tc>
        <w:bookmarkStart w:id="0" w:name="_MON_1643700716"/>
        <w:bookmarkEnd w:id="0"/>
        <w:tc>
          <w:tcPr>
            <w:tcW w:w="4076" w:type="dxa"/>
            <w:gridSpan w:val="2"/>
          </w:tcPr>
          <w:p w:rsidR="0043546E" w:rsidRPr="0025138F" w:rsidRDefault="00794C02" w:rsidP="00FC0481">
            <w:pPr>
              <w:jc w:val="center"/>
            </w:pPr>
            <w:r>
              <w:object w:dxaOrig="1536" w:dyaOrig="992">
                <v:shape id="_x0000_i1026" type="#_x0000_t75" style="width:76.8pt;height:49.6pt" o:ole="">
                  <v:imagedata r:id="rId5" o:title=""/>
                </v:shape>
                <o:OLEObject Type="Embed" ProgID="Word.Document.12" ShapeID="_x0000_i1026" DrawAspect="Icon" ObjectID="_1652694510" r:id="rId6">
                  <o:FieldCodes>\s</o:FieldCodes>
                </o:OLEObject>
              </w:object>
            </w:r>
          </w:p>
        </w:tc>
      </w:tr>
      <w:tr w:rsidR="0043546E" w:rsidTr="0043546E">
        <w:trPr>
          <w:trHeight w:val="32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794C02" w:rsidRDefault="00794C02" w:rsidP="00794C02">
            <w:pPr>
              <w:jc w:val="both"/>
              <w:rPr>
                <w:lang w:val="fr-SN"/>
              </w:rPr>
            </w:pPr>
            <w:r w:rsidRPr="00172BA2">
              <w:rPr>
                <w:b/>
                <w:lang w:val="fr-SN"/>
              </w:rPr>
              <w:t>R</w:t>
            </w:r>
            <w:r>
              <w:rPr>
                <w:b/>
                <w:lang w:val="fr-SN"/>
              </w:rPr>
              <w:t>P</w:t>
            </w:r>
            <w:r w:rsidRPr="00172BA2">
              <w:rPr>
                <w:b/>
                <w:lang w:val="fr-SN"/>
              </w:rPr>
              <w:t>2</w:t>
            </w:r>
            <w:r>
              <w:rPr>
                <w:lang w:val="fr-SN"/>
              </w:rPr>
              <w:t>.</w:t>
            </w:r>
            <w:r w:rsidRPr="00277124">
              <w:rPr>
                <w:noProof/>
                <w:highlight w:val="yellow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D2FE57" wp14:editId="37741E82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3536315</wp:posOffset>
                      </wp:positionV>
                      <wp:extent cx="66675" cy="104140"/>
                      <wp:effectExtent l="0" t="0" r="635" b="952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1041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4C02" w:rsidRDefault="00794C02" w:rsidP="00794C02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2FE57" id="Rectangle 15" o:spid="_x0000_s1027" style="position:absolute;left:0;text-align:left;margin-left:353.4pt;margin-top:278.45pt;width:5.25pt;height:8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" fillcolor="white [3201]" stroked="f" strokeweight="1pt">
                      <v:textbox style="mso-fit-shape-to-text:t">
                        <w:txbxContent>
                          <w:p w:rsidR="00794C02" w:rsidRDefault="00794C02" w:rsidP="00794C0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val="fr-SN"/>
              </w:rPr>
              <w:t xml:space="preserve"> </w:t>
            </w:r>
            <w:r w:rsidRPr="00277124">
              <w:rPr>
                <w:highlight w:val="yellow"/>
                <w:lang w:val="fr-SN"/>
              </w:rPr>
              <w:t>Une vidéo</w:t>
            </w:r>
            <w:r>
              <w:rPr>
                <w:lang w:val="fr-SN"/>
              </w:rPr>
              <w:t xml:space="preserve"> montrant les différents aspects d’un milieu urbain notamment :</w:t>
            </w:r>
          </w:p>
          <w:p w:rsidR="00794C02" w:rsidRPr="00C27B3B" w:rsidRDefault="00794C02" w:rsidP="00794C02">
            <w:pPr>
              <w:pStyle w:val="Paragraphedeliste"/>
              <w:numPr>
                <w:ilvl w:val="0"/>
                <w:numId w:val="16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Situation géographique</w:t>
            </w:r>
          </w:p>
          <w:p w:rsidR="00794C02" w:rsidRDefault="00794C02" w:rsidP="00794C02">
            <w:pPr>
              <w:pStyle w:val="Paragraphedeliste"/>
              <w:numPr>
                <w:ilvl w:val="0"/>
                <w:numId w:val="16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Caractéristiques</w:t>
            </w:r>
          </w:p>
          <w:p w:rsidR="00794C02" w:rsidRDefault="00794C02" w:rsidP="00794C02">
            <w:pPr>
              <w:pStyle w:val="Paragraphedeliste"/>
              <w:numPr>
                <w:ilvl w:val="0"/>
                <w:numId w:val="16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Liste de problèmes environnementaux rencontrés</w:t>
            </w:r>
          </w:p>
          <w:p w:rsidR="00794C02" w:rsidRDefault="00794C02" w:rsidP="00794C02">
            <w:pPr>
              <w:pStyle w:val="Paragraphedeliste"/>
              <w:numPr>
                <w:ilvl w:val="0"/>
                <w:numId w:val="16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Comparaison avec un autre milieu déjà visité</w:t>
            </w:r>
          </w:p>
          <w:p w:rsidR="00794C02" w:rsidRPr="00277124" w:rsidRDefault="00794C02" w:rsidP="00794C02">
            <w:pPr>
              <w:pStyle w:val="Paragraphedeliste"/>
              <w:numPr>
                <w:ilvl w:val="0"/>
                <w:numId w:val="16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Solution pour préserver le milieu</w:t>
            </w:r>
            <w:r w:rsidRPr="00133CB3">
              <w:rPr>
                <w:lang w:val="fr-SN"/>
              </w:rPr>
              <w:t xml:space="preserve"> </w:t>
            </w:r>
          </w:p>
          <w:p w:rsidR="0043546E" w:rsidRPr="005368AE" w:rsidRDefault="0043546E" w:rsidP="00794C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  <w:gridSpan w:val="2"/>
          </w:tcPr>
          <w:p w:rsidR="0043546E" w:rsidRPr="0025138F" w:rsidRDefault="00794C02" w:rsidP="00FC0481">
            <w:pPr>
              <w:jc w:val="center"/>
            </w:pPr>
            <w:r w:rsidRPr="00277124">
              <w:rPr>
                <w:highlight w:val="yellow"/>
                <w:lang w:val="fr-SN"/>
              </w:rPr>
              <w:t>Une vidéo</w:t>
            </w:r>
          </w:p>
        </w:tc>
      </w:tr>
      <w:tr w:rsidR="0043546E" w:rsidTr="005368AE">
        <w:trPr>
          <w:trHeight w:val="70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794C02" w:rsidRDefault="00794C02" w:rsidP="00794C02">
            <w:pPr>
              <w:rPr>
                <w:lang w:val="fr-SN"/>
              </w:rPr>
            </w:pPr>
            <w:r w:rsidRPr="00843AA6">
              <w:rPr>
                <w:b/>
                <w:lang w:val="fr-SN"/>
              </w:rPr>
              <w:t>R</w:t>
            </w:r>
            <w:r>
              <w:rPr>
                <w:b/>
                <w:lang w:val="fr-SN"/>
              </w:rPr>
              <w:t xml:space="preserve">P3: </w:t>
            </w:r>
            <w:r>
              <w:rPr>
                <w:lang w:val="fr-SN"/>
              </w:rPr>
              <w:t xml:space="preserve">Un petit film sur l’occupation anarchique de l’espace urbain, les constructions non contrôlées et l’occupation des zones inondables. </w:t>
            </w:r>
            <w:r w:rsidRPr="00FB4BD3">
              <w:rPr>
                <w:highlight w:val="yellow"/>
                <w:lang w:val="fr-SN"/>
              </w:rPr>
              <w:t>Ajouter le film</w:t>
            </w:r>
            <w:r>
              <w:rPr>
                <w:lang w:val="fr-SN"/>
              </w:rPr>
              <w:t xml:space="preserve"> </w:t>
            </w:r>
            <w:proofErr w:type="spellStart"/>
            <w:r w:rsidRPr="002D4139">
              <w:rPr>
                <w:highlight w:val="yellow"/>
                <w:lang w:val="fr-SN"/>
              </w:rPr>
              <w:t>cefe</w:t>
            </w:r>
            <w:proofErr w:type="spellEnd"/>
            <w:r>
              <w:rPr>
                <w:lang w:val="fr-SN"/>
              </w:rPr>
              <w:t>.</w:t>
            </w:r>
          </w:p>
          <w:p w:rsidR="0043546E" w:rsidRPr="005368AE" w:rsidRDefault="0043546E" w:rsidP="003369C6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  <w:gridSpan w:val="2"/>
          </w:tcPr>
          <w:p w:rsidR="0043546E" w:rsidRPr="0025138F" w:rsidRDefault="00794C02" w:rsidP="00A3602B">
            <w:pPr>
              <w:jc w:val="center"/>
            </w:pPr>
            <w:r w:rsidRPr="00FB4BD3">
              <w:rPr>
                <w:highlight w:val="yellow"/>
                <w:lang w:val="fr-SN"/>
              </w:rPr>
              <w:t>Ajouter le film</w:t>
            </w:r>
            <w:r>
              <w:rPr>
                <w:lang w:val="fr-SN"/>
              </w:rPr>
              <w:t xml:space="preserve"> </w:t>
            </w:r>
            <w:proofErr w:type="spellStart"/>
            <w:r w:rsidRPr="002D4139">
              <w:rPr>
                <w:highlight w:val="yellow"/>
                <w:lang w:val="fr-SN"/>
              </w:rPr>
              <w:t>cefe</w:t>
            </w:r>
            <w:proofErr w:type="spellEnd"/>
            <w:r>
              <w:rPr>
                <w:lang w:val="fr-SN"/>
              </w:rPr>
              <w:t>.</w:t>
            </w:r>
          </w:p>
        </w:tc>
      </w:tr>
      <w:tr w:rsidR="003369C6" w:rsidTr="005368AE">
        <w:trPr>
          <w:trHeight w:val="70"/>
        </w:trPr>
        <w:tc>
          <w:tcPr>
            <w:tcW w:w="3114" w:type="dxa"/>
          </w:tcPr>
          <w:p w:rsidR="003369C6" w:rsidRPr="001A7941" w:rsidRDefault="003369C6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3369C6" w:rsidRPr="00794C02" w:rsidRDefault="00794C02" w:rsidP="00794C02">
            <w:pPr>
              <w:rPr>
                <w:b/>
                <w:bCs/>
                <w:sz w:val="24"/>
                <w:szCs w:val="24"/>
                <w:lang w:val="fr-SN"/>
              </w:rPr>
            </w:pPr>
            <w:r w:rsidRPr="004075C7">
              <w:rPr>
                <w:b/>
                <w:bCs/>
                <w:lang w:val="fr-SN"/>
              </w:rPr>
              <w:t>RP 4: </w:t>
            </w:r>
            <w:r w:rsidRPr="002061AB">
              <w:rPr>
                <w:b/>
                <w:bCs/>
                <w:sz w:val="24"/>
                <w:szCs w:val="24"/>
                <w:lang w:val="fr-SN"/>
              </w:rPr>
              <w:t>Généralités s</w:t>
            </w:r>
            <w:r>
              <w:rPr>
                <w:b/>
                <w:bCs/>
                <w:sz w:val="24"/>
                <w:szCs w:val="24"/>
                <w:lang w:val="fr-SN"/>
              </w:rPr>
              <w:t>ur le Cadre de vie au Sénégal (texte</w:t>
            </w:r>
            <w:r w:rsidRPr="002061AB">
              <w:rPr>
                <w:b/>
                <w:bCs/>
                <w:sz w:val="24"/>
                <w:szCs w:val="24"/>
                <w:lang w:val="fr-SN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fr-SN"/>
              </w:rPr>
              <w:t>et t</w:t>
            </w:r>
            <w:r w:rsidRPr="002061AB">
              <w:rPr>
                <w:b/>
                <w:bCs/>
                <w:sz w:val="24"/>
                <w:szCs w:val="24"/>
                <w:lang w:val="fr-SN"/>
              </w:rPr>
              <w:t>ableau</w:t>
            </w:r>
            <w:r>
              <w:rPr>
                <w:b/>
                <w:bCs/>
                <w:sz w:val="24"/>
                <w:szCs w:val="24"/>
                <w:lang w:val="fr-SN"/>
              </w:rPr>
              <w:t xml:space="preserve">. </w:t>
            </w:r>
            <w:r w:rsidRPr="002061AB">
              <w:rPr>
                <w:b/>
                <w:bCs/>
                <w:sz w:val="24"/>
                <w:szCs w:val="24"/>
                <w:lang w:val="fr-SN"/>
              </w:rPr>
              <w:t>)</w:t>
            </w:r>
          </w:p>
        </w:tc>
        <w:bookmarkStart w:id="1" w:name="_MON_1643701083"/>
        <w:bookmarkEnd w:id="1"/>
        <w:tc>
          <w:tcPr>
            <w:tcW w:w="4076" w:type="dxa"/>
            <w:gridSpan w:val="2"/>
          </w:tcPr>
          <w:p w:rsidR="003369C6" w:rsidRDefault="00794C02" w:rsidP="00A3602B">
            <w:pPr>
              <w:jc w:val="center"/>
            </w:pPr>
            <w:r>
              <w:object w:dxaOrig="1536" w:dyaOrig="992">
                <v:shape id="_x0000_i1027" type="#_x0000_t75" style="width:76.8pt;height:49.6pt" o:ole="">
                  <v:imagedata r:id="rId7" o:title=""/>
                </v:shape>
                <o:OLEObject Type="Embed" ProgID="Word.Document.12" ShapeID="_x0000_i1027" DrawAspect="Icon" ObjectID="_1652694511" r:id="rId8">
                  <o:FieldCodes>\s</o:FieldCodes>
                </o:OLEObject>
              </w:object>
            </w:r>
          </w:p>
        </w:tc>
      </w:tr>
      <w:tr w:rsidR="00C66BCC" w:rsidTr="006D0A1F">
        <w:trPr>
          <w:trHeight w:val="45"/>
        </w:trPr>
        <w:tc>
          <w:tcPr>
            <w:tcW w:w="3114" w:type="dxa"/>
          </w:tcPr>
          <w:p w:rsidR="00C66BCC" w:rsidRDefault="00C66BCC" w:rsidP="0043546E">
            <w:r w:rsidRPr="001A7941">
              <w:rPr>
                <w:b/>
                <w:bCs/>
              </w:rPr>
              <w:t>Glossaire illustré </w:t>
            </w:r>
          </w:p>
        </w:tc>
        <w:bookmarkStart w:id="2" w:name="_MON_1643543640"/>
        <w:bookmarkEnd w:id="2"/>
        <w:tc>
          <w:tcPr>
            <w:tcW w:w="10880" w:type="dxa"/>
            <w:gridSpan w:val="4"/>
          </w:tcPr>
          <w:p w:rsidR="00C66BCC" w:rsidRPr="00241CA2" w:rsidRDefault="00794C02" w:rsidP="00C66BCC">
            <w:pPr>
              <w:jc w:val="center"/>
              <w:rPr>
                <w:rFonts w:cstheme="minorHAnsi"/>
                <w:lang w:val="fr-SN"/>
              </w:rPr>
            </w:pPr>
            <w:r>
              <w:object w:dxaOrig="1536" w:dyaOrig="992">
                <v:shape id="_x0000_i1028" type="#_x0000_t75" style="width:76.8pt;height:49.6pt" o:ole="">
                  <v:imagedata r:id="rId9" o:title=""/>
                </v:shape>
                <o:OLEObject Type="Embed" ProgID="Word.Document.12" ShapeID="_x0000_i1028" DrawAspect="Icon" ObjectID="_1652694512" r:id="rId10">
                  <o:FieldCodes>\s</o:FieldCodes>
                </o:OLEObject>
              </w:object>
            </w:r>
          </w:p>
        </w:tc>
      </w:tr>
      <w:tr w:rsidR="00C66BCC" w:rsidTr="00C66BCC">
        <w:tc>
          <w:tcPr>
            <w:tcW w:w="3114" w:type="dxa"/>
          </w:tcPr>
          <w:p w:rsidR="00C66BCC" w:rsidRDefault="00C66BCC" w:rsidP="00C66BCC">
            <w:r w:rsidRPr="001A7941">
              <w:rPr>
                <w:b/>
                <w:bCs/>
              </w:rPr>
              <w:t>Evaluation</w:t>
            </w:r>
          </w:p>
        </w:tc>
        <w:bookmarkStart w:id="3" w:name="_MON_1643543773"/>
        <w:bookmarkEnd w:id="3"/>
        <w:tc>
          <w:tcPr>
            <w:tcW w:w="10880" w:type="dxa"/>
            <w:gridSpan w:val="4"/>
          </w:tcPr>
          <w:p w:rsidR="00C66BCC" w:rsidRDefault="00794C02" w:rsidP="00C66BCC">
            <w:pPr>
              <w:jc w:val="center"/>
            </w:pPr>
            <w:r>
              <w:object w:dxaOrig="1536" w:dyaOrig="992">
                <v:shape id="_x0000_i1029" type="#_x0000_t75" style="width:76.8pt;height:49.6pt" o:ole="">
                  <v:imagedata r:id="rId11" o:title=""/>
                </v:shape>
                <o:OLEObject Type="Embed" ProgID="Word.Document.12" ShapeID="_x0000_i1029" DrawAspect="Icon" ObjectID="_1652694513" r:id="rId12">
                  <o:FieldCodes>\s</o:FieldCodes>
                </o:OLEObject>
              </w:object>
            </w:r>
          </w:p>
        </w:tc>
      </w:tr>
    </w:tbl>
    <w:p w:rsidR="0025138F" w:rsidRDefault="0025138F" w:rsidP="00AD3A32"/>
    <w:sectPr w:rsidR="0025138F" w:rsidSect="00626DDD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CDE"/>
      </v:shape>
    </w:pict>
  </w:numPicBullet>
  <w:abstractNum w:abstractNumId="0" w15:restartNumberingAfterBreak="0">
    <w:nsid w:val="02797A8E"/>
    <w:multiLevelType w:val="hybridMultilevel"/>
    <w:tmpl w:val="D626F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53914"/>
    <w:multiLevelType w:val="hybridMultilevel"/>
    <w:tmpl w:val="086C9C7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C06D7"/>
    <w:multiLevelType w:val="hybridMultilevel"/>
    <w:tmpl w:val="115A1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07A5C"/>
    <w:multiLevelType w:val="hybridMultilevel"/>
    <w:tmpl w:val="019C3D3E"/>
    <w:lvl w:ilvl="0" w:tplc="64489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27B16"/>
    <w:multiLevelType w:val="hybridMultilevel"/>
    <w:tmpl w:val="70D4D7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239A9"/>
    <w:multiLevelType w:val="hybridMultilevel"/>
    <w:tmpl w:val="95404A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A00D2"/>
    <w:multiLevelType w:val="hybridMultilevel"/>
    <w:tmpl w:val="49942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96A40"/>
    <w:multiLevelType w:val="hybridMultilevel"/>
    <w:tmpl w:val="384E8F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07F61"/>
    <w:multiLevelType w:val="hybridMultilevel"/>
    <w:tmpl w:val="09B241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03471"/>
    <w:multiLevelType w:val="hybridMultilevel"/>
    <w:tmpl w:val="36965F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C275F"/>
    <w:multiLevelType w:val="hybridMultilevel"/>
    <w:tmpl w:val="3600167A"/>
    <w:lvl w:ilvl="0" w:tplc="4D8A06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117F8"/>
    <w:multiLevelType w:val="hybridMultilevel"/>
    <w:tmpl w:val="89ECB6A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97A37F0"/>
    <w:multiLevelType w:val="hybridMultilevel"/>
    <w:tmpl w:val="5F76AAD2"/>
    <w:lvl w:ilvl="0" w:tplc="026AD9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81900"/>
    <w:multiLevelType w:val="hybridMultilevel"/>
    <w:tmpl w:val="156C58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B84F3E"/>
    <w:multiLevelType w:val="hybridMultilevel"/>
    <w:tmpl w:val="8CB46F44"/>
    <w:lvl w:ilvl="0" w:tplc="040C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7B2E57D0"/>
    <w:multiLevelType w:val="hybridMultilevel"/>
    <w:tmpl w:val="01EAE9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5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14"/>
  </w:num>
  <w:num w:numId="11">
    <w:abstractNumId w:val="11"/>
  </w:num>
  <w:num w:numId="12">
    <w:abstractNumId w:val="13"/>
  </w:num>
  <w:num w:numId="13">
    <w:abstractNumId w:val="8"/>
  </w:num>
  <w:num w:numId="14">
    <w:abstractNumId w:val="10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38F"/>
    <w:rsid w:val="001A13D0"/>
    <w:rsid w:val="001D43F1"/>
    <w:rsid w:val="0025138F"/>
    <w:rsid w:val="0025735C"/>
    <w:rsid w:val="00274A98"/>
    <w:rsid w:val="003369C6"/>
    <w:rsid w:val="0041170F"/>
    <w:rsid w:val="0043546E"/>
    <w:rsid w:val="004A4CA3"/>
    <w:rsid w:val="00512E8F"/>
    <w:rsid w:val="00522E3B"/>
    <w:rsid w:val="005368AE"/>
    <w:rsid w:val="005743D9"/>
    <w:rsid w:val="005A3AED"/>
    <w:rsid w:val="005F179F"/>
    <w:rsid w:val="006367FF"/>
    <w:rsid w:val="006B25A6"/>
    <w:rsid w:val="00702B7B"/>
    <w:rsid w:val="00794C02"/>
    <w:rsid w:val="008B5B09"/>
    <w:rsid w:val="00921B42"/>
    <w:rsid w:val="00990631"/>
    <w:rsid w:val="009A1BE4"/>
    <w:rsid w:val="009B3EDA"/>
    <w:rsid w:val="00A3602B"/>
    <w:rsid w:val="00A36AEC"/>
    <w:rsid w:val="00A4088B"/>
    <w:rsid w:val="00A848CA"/>
    <w:rsid w:val="00AD3A32"/>
    <w:rsid w:val="00AF2DF8"/>
    <w:rsid w:val="00AF6A9A"/>
    <w:rsid w:val="00B02820"/>
    <w:rsid w:val="00C66BAE"/>
    <w:rsid w:val="00C66BCC"/>
    <w:rsid w:val="00CF61BC"/>
    <w:rsid w:val="00D021C0"/>
    <w:rsid w:val="00D814BE"/>
    <w:rsid w:val="00E2318E"/>
    <w:rsid w:val="00E35EE0"/>
    <w:rsid w:val="00E57302"/>
    <w:rsid w:val="00FC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EB3A4-56EC-4078-ACE4-20BD2820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5138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51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2020-06-03T13:02:00Z</dcterms:created>
  <dcterms:modified xsi:type="dcterms:W3CDTF">2020-06-03T13:02:00Z</dcterms:modified>
</cp:coreProperties>
</file>